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71D5" w:rsidRPr="005B71D5" w:rsidRDefault="005B71D5" w:rsidP="005B71D5">
      <w:pPr>
        <w:spacing w:before="240"/>
        <w:rPr>
          <w:rFonts w:ascii="Arial" w:hAnsi="Arial" w:cs="Arial"/>
          <w:szCs w:val="24"/>
        </w:rPr>
      </w:pPr>
      <w:bookmarkStart w:id="0" w:name="_GoBack"/>
      <w:bookmarkEnd w:id="0"/>
      <w:r w:rsidRPr="005B71D5">
        <w:rPr>
          <w:rFonts w:ascii="Arial" w:hAnsi="Arial" w:cs="Arial"/>
          <w:b/>
          <w:sz w:val="24"/>
          <w:szCs w:val="24"/>
        </w:rPr>
        <w:t>General</w:t>
      </w:r>
      <w:r w:rsidRPr="00462EC7">
        <w:rPr>
          <w:rFonts w:ascii="Arial" w:hAnsi="Arial" w:cs="Arial"/>
          <w:b/>
          <w:sz w:val="24"/>
          <w:szCs w:val="24"/>
        </w:rPr>
        <w:t xml:space="preserve"> </w:t>
      </w:r>
      <w:r w:rsidR="00462EC7" w:rsidRPr="00462EC7">
        <w:rPr>
          <w:rFonts w:ascii="Arial" w:hAnsi="Arial" w:cs="Arial"/>
          <w:b/>
          <w:sz w:val="24"/>
          <w:szCs w:val="24"/>
        </w:rPr>
        <w:t>Fire Department Notes</w:t>
      </w:r>
    </w:p>
    <w:p w:rsidR="009078F1" w:rsidRPr="005B71D5" w:rsidRDefault="009078F1" w:rsidP="00C90BD9">
      <w:pPr>
        <w:pStyle w:val="ListParagraph"/>
        <w:numPr>
          <w:ilvl w:val="0"/>
          <w:numId w:val="1"/>
        </w:numPr>
        <w:spacing w:after="0" w:line="276" w:lineRule="auto"/>
        <w:ind w:left="540" w:hanging="540"/>
        <w:rPr>
          <w:rFonts w:ascii="Arial" w:hAnsi="Arial" w:cs="Arial"/>
          <w:szCs w:val="24"/>
        </w:rPr>
      </w:pPr>
      <w:r w:rsidRPr="005B71D5">
        <w:rPr>
          <w:rFonts w:ascii="Arial" w:hAnsi="Arial" w:cs="Arial"/>
          <w:szCs w:val="24"/>
        </w:rPr>
        <w:t>An approved project sign shall be placed at vehicle access points into the project during construction to assist emergency responders.  The sign shall identify the address, as approved by the City of Roseville.  Such signs shall be clearly visible and legible from the street fronting the project.</w:t>
      </w:r>
    </w:p>
    <w:p w:rsidR="009078F1" w:rsidRDefault="009078F1" w:rsidP="00C90BD9">
      <w:pPr>
        <w:pStyle w:val="ListParagraph"/>
        <w:spacing w:after="0" w:line="240" w:lineRule="auto"/>
        <w:ind w:left="540" w:hanging="540"/>
        <w:rPr>
          <w:rFonts w:ascii="Arial" w:hAnsi="Arial" w:cs="Arial"/>
          <w:szCs w:val="24"/>
        </w:rPr>
      </w:pPr>
    </w:p>
    <w:p w:rsidR="009078F1" w:rsidRPr="005B71D5" w:rsidRDefault="009078F1" w:rsidP="00C90BD9">
      <w:pPr>
        <w:pStyle w:val="ListParagraph"/>
        <w:numPr>
          <w:ilvl w:val="0"/>
          <w:numId w:val="1"/>
        </w:numPr>
        <w:spacing w:after="0" w:line="276" w:lineRule="auto"/>
        <w:ind w:left="540" w:hanging="540"/>
        <w:rPr>
          <w:rFonts w:ascii="Arial" w:hAnsi="Arial" w:cs="Arial"/>
          <w:szCs w:val="24"/>
        </w:rPr>
      </w:pPr>
      <w:r w:rsidRPr="005B71D5">
        <w:rPr>
          <w:rFonts w:ascii="Arial" w:hAnsi="Arial" w:cs="Arial"/>
          <w:szCs w:val="24"/>
        </w:rPr>
        <w:t xml:space="preserve">Prior to combustible materials being brought to the site, fire apparatus access roads shall be provided to within 150 feet of all structures and combustible storage piles.  </w:t>
      </w:r>
      <w:r w:rsidRPr="005B71D5">
        <w:rPr>
          <w:rFonts w:ascii="Arial" w:hAnsi="Arial" w:cs="Arial"/>
          <w:b/>
          <w:szCs w:val="24"/>
        </w:rPr>
        <w:t xml:space="preserve">Fire apparatus access roads shall be fully paved and shall be designed to support the imposed weight of a fire apparatus (34 tons GVW), unless prior approval is obtained from the Fire Department for temporary access roads.  </w:t>
      </w:r>
      <w:r w:rsidRPr="005B71D5">
        <w:rPr>
          <w:rFonts w:ascii="Arial" w:hAnsi="Arial" w:cs="Arial"/>
          <w:szCs w:val="24"/>
        </w:rPr>
        <w:t>Access roads shall be provided with a minimum 20-foot roadway width and 13 foot 6 inch vertical clearance.</w:t>
      </w:r>
    </w:p>
    <w:p w:rsidR="009078F1" w:rsidRPr="00D663F4" w:rsidRDefault="009078F1" w:rsidP="00C90BD9">
      <w:pPr>
        <w:pStyle w:val="ListParagraph"/>
        <w:ind w:left="540" w:hanging="540"/>
        <w:rPr>
          <w:rFonts w:ascii="Arial" w:hAnsi="Arial" w:cs="Arial"/>
          <w:szCs w:val="24"/>
        </w:rPr>
      </w:pPr>
    </w:p>
    <w:p w:rsidR="009078F1" w:rsidRPr="005B71D5" w:rsidRDefault="009078F1" w:rsidP="00C90BD9">
      <w:pPr>
        <w:pStyle w:val="ListParagraph"/>
        <w:numPr>
          <w:ilvl w:val="0"/>
          <w:numId w:val="1"/>
        </w:numPr>
        <w:spacing w:after="0" w:line="276" w:lineRule="auto"/>
        <w:ind w:left="540" w:hanging="540"/>
        <w:rPr>
          <w:rFonts w:ascii="Arial" w:hAnsi="Arial" w:cs="Arial"/>
          <w:szCs w:val="24"/>
        </w:rPr>
      </w:pPr>
      <w:r w:rsidRPr="005B71D5">
        <w:rPr>
          <w:rFonts w:ascii="Arial" w:hAnsi="Arial" w:cs="Arial"/>
          <w:szCs w:val="24"/>
        </w:rPr>
        <w:t>Prior to combustible materials being brought to the site, any required on-site fire hydrants shall be completed and accepted by the Roseville Fire Department.</w:t>
      </w:r>
    </w:p>
    <w:p w:rsidR="009078F1" w:rsidRPr="00D663F4" w:rsidRDefault="009078F1" w:rsidP="00C90BD9">
      <w:pPr>
        <w:pStyle w:val="ListParagraph"/>
        <w:ind w:left="540" w:hanging="540"/>
        <w:rPr>
          <w:rFonts w:ascii="Arial" w:hAnsi="Arial" w:cs="Arial"/>
          <w:szCs w:val="24"/>
        </w:rPr>
      </w:pPr>
    </w:p>
    <w:p w:rsidR="009078F1" w:rsidRDefault="009078F1" w:rsidP="00C90BD9">
      <w:pPr>
        <w:pStyle w:val="ListParagraph"/>
        <w:numPr>
          <w:ilvl w:val="0"/>
          <w:numId w:val="1"/>
        </w:numPr>
        <w:spacing w:after="0" w:line="276" w:lineRule="auto"/>
        <w:ind w:left="540" w:hanging="540"/>
        <w:rPr>
          <w:rFonts w:ascii="Arial" w:hAnsi="Arial" w:cs="Arial"/>
          <w:szCs w:val="24"/>
        </w:rPr>
      </w:pPr>
      <w:r w:rsidRPr="00D663F4">
        <w:rPr>
          <w:rFonts w:ascii="Arial" w:hAnsi="Arial" w:cs="Arial"/>
          <w:szCs w:val="24"/>
        </w:rPr>
        <w:t>Construction material and vehicles shall not obstruct fire apparatus access to fire apparatus roads, fire hydrants or the building.</w:t>
      </w:r>
    </w:p>
    <w:p w:rsidR="009078F1" w:rsidRPr="001B0F2A" w:rsidRDefault="009078F1" w:rsidP="00C90BD9">
      <w:pPr>
        <w:pStyle w:val="ListParagraph"/>
        <w:ind w:left="540" w:hanging="540"/>
        <w:rPr>
          <w:rFonts w:ascii="Arial" w:hAnsi="Arial" w:cs="Arial"/>
          <w:szCs w:val="24"/>
        </w:rPr>
      </w:pPr>
    </w:p>
    <w:p w:rsidR="009078F1" w:rsidRPr="005B71D5" w:rsidRDefault="009078F1" w:rsidP="00C90BD9">
      <w:pPr>
        <w:pStyle w:val="ListParagraph"/>
        <w:numPr>
          <w:ilvl w:val="0"/>
          <w:numId w:val="1"/>
        </w:numPr>
        <w:spacing w:after="0" w:line="276" w:lineRule="auto"/>
        <w:ind w:left="540" w:hanging="540"/>
        <w:rPr>
          <w:rFonts w:ascii="Arial" w:hAnsi="Arial" w:cs="Arial"/>
          <w:szCs w:val="24"/>
        </w:rPr>
      </w:pPr>
      <w:r w:rsidRPr="005B71D5">
        <w:rPr>
          <w:rFonts w:ascii="Arial" w:hAnsi="Arial" w:cs="Arial"/>
          <w:szCs w:val="24"/>
        </w:rPr>
        <w:t>Barricades shall be provided to protect any natural gas meter, fire hydrant, fire department control device, or other possible pertinent equipment or devices that may be subject to vehicular damage.</w:t>
      </w:r>
    </w:p>
    <w:p w:rsidR="009078F1" w:rsidRPr="001B0F2A" w:rsidRDefault="009078F1" w:rsidP="00C90BD9">
      <w:pPr>
        <w:pStyle w:val="ListParagraph"/>
        <w:ind w:left="540" w:hanging="540"/>
        <w:rPr>
          <w:rFonts w:ascii="Arial" w:hAnsi="Arial" w:cs="Arial"/>
          <w:szCs w:val="24"/>
        </w:rPr>
      </w:pPr>
    </w:p>
    <w:p w:rsidR="009078F1" w:rsidRPr="005B71D5" w:rsidRDefault="009078F1" w:rsidP="00C90BD9">
      <w:pPr>
        <w:pStyle w:val="ListParagraph"/>
        <w:numPr>
          <w:ilvl w:val="0"/>
          <w:numId w:val="1"/>
        </w:numPr>
        <w:spacing w:after="0" w:line="240" w:lineRule="auto"/>
        <w:ind w:left="540" w:hanging="540"/>
        <w:rPr>
          <w:rFonts w:ascii="Arial" w:hAnsi="Arial" w:cs="Arial"/>
          <w:szCs w:val="24"/>
        </w:rPr>
      </w:pPr>
      <w:r w:rsidRPr="005B71D5">
        <w:rPr>
          <w:rFonts w:ascii="Arial" w:hAnsi="Arial" w:cs="Arial"/>
          <w:szCs w:val="24"/>
        </w:rPr>
        <w:t>Provide and maintain a minimum 3-foot clear space around fire protection equipment.</w:t>
      </w:r>
    </w:p>
    <w:p w:rsidR="009078F1" w:rsidRPr="001B0F2A" w:rsidRDefault="009078F1" w:rsidP="00C90BD9">
      <w:pPr>
        <w:pStyle w:val="ListParagraph"/>
        <w:ind w:left="540" w:hanging="540"/>
        <w:rPr>
          <w:rFonts w:ascii="Arial" w:hAnsi="Arial" w:cs="Arial"/>
          <w:szCs w:val="24"/>
        </w:rPr>
      </w:pPr>
    </w:p>
    <w:p w:rsidR="009078F1" w:rsidRPr="005B71D5" w:rsidRDefault="009078F1" w:rsidP="00C90BD9">
      <w:pPr>
        <w:pStyle w:val="ListParagraph"/>
        <w:numPr>
          <w:ilvl w:val="0"/>
          <w:numId w:val="1"/>
        </w:numPr>
        <w:spacing w:after="0" w:line="240" w:lineRule="auto"/>
        <w:ind w:left="540" w:hanging="540"/>
        <w:rPr>
          <w:rFonts w:ascii="Arial" w:hAnsi="Arial" w:cs="Arial"/>
          <w:szCs w:val="24"/>
        </w:rPr>
      </w:pPr>
      <w:r w:rsidRPr="005B71D5">
        <w:rPr>
          <w:rFonts w:ascii="Arial" w:hAnsi="Arial" w:cs="Arial"/>
          <w:szCs w:val="24"/>
        </w:rPr>
        <w:t>The burning of combustible construction materials and trash is prohibited.</w:t>
      </w:r>
    </w:p>
    <w:p w:rsidR="009078F1" w:rsidRPr="001B0F2A" w:rsidRDefault="009078F1" w:rsidP="00C90BD9">
      <w:pPr>
        <w:pStyle w:val="ListParagraph"/>
        <w:ind w:left="540" w:hanging="540"/>
        <w:rPr>
          <w:rFonts w:ascii="Arial" w:hAnsi="Arial" w:cs="Arial"/>
          <w:szCs w:val="24"/>
        </w:rPr>
      </w:pPr>
    </w:p>
    <w:p w:rsidR="009078F1" w:rsidRPr="005B71D5" w:rsidRDefault="009078F1" w:rsidP="00C90BD9">
      <w:pPr>
        <w:pStyle w:val="ListParagraph"/>
        <w:numPr>
          <w:ilvl w:val="0"/>
          <w:numId w:val="1"/>
        </w:numPr>
        <w:spacing w:after="0" w:line="276" w:lineRule="auto"/>
        <w:ind w:left="540" w:hanging="540"/>
        <w:rPr>
          <w:rFonts w:ascii="Arial" w:hAnsi="Arial" w:cs="Arial"/>
          <w:szCs w:val="24"/>
        </w:rPr>
      </w:pPr>
      <w:r w:rsidRPr="005B71D5">
        <w:rPr>
          <w:rFonts w:ascii="Arial" w:hAnsi="Arial" w:cs="Arial"/>
          <w:szCs w:val="24"/>
        </w:rPr>
        <w:t>Asphalt and tar kettles shall not be located within 20 feet of any combustible material, combustible building surface or building opening.  An attendant shall be within 100 feet of a kettle when the heat source is operating.  A minimum of one (1) 20B:C portable fire extinguisher shall be located within 30 feet of the kettle, and on the roof during asphalt coating operations.</w:t>
      </w:r>
    </w:p>
    <w:p w:rsidR="009078F1" w:rsidRPr="001B0F2A" w:rsidRDefault="009078F1" w:rsidP="00C90BD9">
      <w:pPr>
        <w:pStyle w:val="ListParagraph"/>
        <w:ind w:left="540" w:hanging="540"/>
        <w:rPr>
          <w:rFonts w:ascii="Arial" w:hAnsi="Arial" w:cs="Arial"/>
          <w:szCs w:val="24"/>
        </w:rPr>
      </w:pPr>
    </w:p>
    <w:p w:rsidR="009078F1" w:rsidRPr="005B71D5" w:rsidRDefault="009078F1" w:rsidP="00C90BD9">
      <w:pPr>
        <w:pStyle w:val="ListParagraph"/>
        <w:numPr>
          <w:ilvl w:val="0"/>
          <w:numId w:val="1"/>
        </w:numPr>
        <w:spacing w:after="0" w:line="276" w:lineRule="auto"/>
        <w:ind w:left="540" w:hanging="540"/>
        <w:rPr>
          <w:rFonts w:ascii="Arial" w:hAnsi="Arial" w:cs="Arial"/>
          <w:szCs w:val="24"/>
        </w:rPr>
      </w:pPr>
      <w:r w:rsidRPr="005B71D5">
        <w:rPr>
          <w:rFonts w:ascii="Arial" w:hAnsi="Arial" w:cs="Arial"/>
          <w:szCs w:val="24"/>
        </w:rPr>
        <w:t>Drywall and other temporary heating devices shall be of an approved type, located away from combustible materials and attended and maintained at all times.  Heating devices shall not be operated after normal working hours without being attended to on an hourly basis.</w:t>
      </w:r>
    </w:p>
    <w:p w:rsidR="009078F1" w:rsidRPr="001B0F2A" w:rsidRDefault="009078F1" w:rsidP="00C90BD9">
      <w:pPr>
        <w:pStyle w:val="ListParagraph"/>
        <w:ind w:left="540" w:hanging="540"/>
        <w:rPr>
          <w:rFonts w:ascii="Arial" w:hAnsi="Arial" w:cs="Arial"/>
          <w:szCs w:val="24"/>
        </w:rPr>
      </w:pPr>
    </w:p>
    <w:p w:rsidR="009078F1" w:rsidRPr="005B71D5" w:rsidRDefault="009078F1" w:rsidP="00C90BD9">
      <w:pPr>
        <w:pStyle w:val="ListParagraph"/>
        <w:numPr>
          <w:ilvl w:val="0"/>
          <w:numId w:val="1"/>
        </w:numPr>
        <w:spacing w:after="0" w:line="276" w:lineRule="auto"/>
        <w:ind w:left="540" w:hanging="540"/>
        <w:rPr>
          <w:rFonts w:ascii="Arial" w:hAnsi="Arial" w:cs="Arial"/>
          <w:szCs w:val="24"/>
        </w:rPr>
      </w:pPr>
      <w:r w:rsidRPr="005B71D5">
        <w:rPr>
          <w:rFonts w:ascii="Arial" w:hAnsi="Arial" w:cs="Arial"/>
          <w:szCs w:val="24"/>
        </w:rPr>
        <w:t xml:space="preserve">Cutting and welding operations shall conform to the </w:t>
      </w:r>
      <w:r w:rsidRPr="005B71D5">
        <w:rPr>
          <w:rFonts w:ascii="Arial" w:hAnsi="Arial" w:cs="Arial"/>
          <w:i/>
          <w:szCs w:val="24"/>
        </w:rPr>
        <w:t>Hot Work</w:t>
      </w:r>
      <w:r w:rsidRPr="005B71D5">
        <w:rPr>
          <w:rFonts w:ascii="Arial" w:hAnsi="Arial" w:cs="Arial"/>
          <w:szCs w:val="24"/>
        </w:rPr>
        <w:t xml:space="preserve"> provisions of Chapter 35 of the Fire Code.  A fire watch shall be provided during hot-work activities and shall continue for a minimum of 30 minutes after the conclusion of the work.</w:t>
      </w:r>
    </w:p>
    <w:p w:rsidR="009078F1" w:rsidRPr="00974E0F" w:rsidRDefault="009078F1" w:rsidP="00C90BD9">
      <w:pPr>
        <w:pStyle w:val="ListParagraph"/>
        <w:ind w:left="540" w:hanging="540"/>
        <w:rPr>
          <w:rFonts w:ascii="Arial" w:hAnsi="Arial" w:cs="Arial"/>
          <w:szCs w:val="24"/>
        </w:rPr>
      </w:pPr>
    </w:p>
    <w:p w:rsidR="009078F1" w:rsidRPr="00974E0F" w:rsidRDefault="009078F1" w:rsidP="00C90BD9">
      <w:pPr>
        <w:pStyle w:val="ListParagraph"/>
        <w:spacing w:after="0" w:line="276" w:lineRule="auto"/>
        <w:ind w:left="540" w:hanging="540"/>
        <w:rPr>
          <w:rFonts w:ascii="Arial" w:hAnsi="Arial" w:cs="Arial"/>
          <w:szCs w:val="24"/>
        </w:rPr>
      </w:pPr>
    </w:p>
    <w:p w:rsidR="009078F1" w:rsidRPr="001B0F2A" w:rsidRDefault="009078F1" w:rsidP="00C90BD9">
      <w:pPr>
        <w:pStyle w:val="ListParagraph"/>
        <w:ind w:left="540" w:hanging="540"/>
        <w:rPr>
          <w:rFonts w:ascii="Arial" w:hAnsi="Arial" w:cs="Arial"/>
          <w:szCs w:val="24"/>
        </w:rPr>
      </w:pPr>
    </w:p>
    <w:p w:rsidR="009078F1" w:rsidRPr="005B71D5" w:rsidRDefault="009078F1" w:rsidP="00C90BD9">
      <w:pPr>
        <w:pStyle w:val="ListParagraph"/>
        <w:numPr>
          <w:ilvl w:val="0"/>
          <w:numId w:val="1"/>
        </w:numPr>
        <w:spacing w:after="0" w:line="276" w:lineRule="auto"/>
        <w:ind w:left="540" w:hanging="540"/>
        <w:rPr>
          <w:rFonts w:ascii="Arial" w:hAnsi="Arial" w:cs="Arial"/>
          <w:szCs w:val="24"/>
        </w:rPr>
      </w:pPr>
      <w:r w:rsidRPr="005B71D5">
        <w:rPr>
          <w:rFonts w:ascii="Arial" w:hAnsi="Arial" w:cs="Arial"/>
          <w:szCs w:val="24"/>
        </w:rPr>
        <w:lastRenderedPageBreak/>
        <w:t>If site survey or earth moving work results in the discovery of hazardous materials in containers, or what appears to be hazardous wastes released into the ground, the contractor or applicant shall immediately report the finding to the Roseville Fire Depart</w:t>
      </w:r>
      <w:r w:rsidR="002F2FB1">
        <w:rPr>
          <w:rFonts w:ascii="Arial" w:hAnsi="Arial" w:cs="Arial"/>
          <w:szCs w:val="24"/>
        </w:rPr>
        <w:t>ment via phone at (916) 774-5800</w:t>
      </w:r>
      <w:r w:rsidRPr="005B71D5">
        <w:rPr>
          <w:rFonts w:ascii="Arial" w:hAnsi="Arial" w:cs="Arial"/>
          <w:szCs w:val="24"/>
        </w:rPr>
        <w:t>.  All suspected areas shall be marked off with approved signage or caution tape until such time that a representative from the Fire Department determines whether the release is reportable or not and if site remediation is required.</w:t>
      </w:r>
    </w:p>
    <w:p w:rsidR="009078F1" w:rsidRPr="006F3CB9" w:rsidRDefault="009078F1" w:rsidP="00C90BD9">
      <w:pPr>
        <w:spacing w:after="0" w:line="240" w:lineRule="auto"/>
        <w:ind w:left="540" w:hanging="540"/>
        <w:rPr>
          <w:rFonts w:ascii="Arial" w:hAnsi="Arial" w:cs="Arial"/>
          <w:szCs w:val="24"/>
        </w:rPr>
      </w:pPr>
    </w:p>
    <w:p w:rsidR="009078F1" w:rsidRPr="005B71D5" w:rsidRDefault="009078F1" w:rsidP="00C90BD9">
      <w:pPr>
        <w:pStyle w:val="ListParagraph"/>
        <w:numPr>
          <w:ilvl w:val="0"/>
          <w:numId w:val="1"/>
        </w:numPr>
        <w:spacing w:after="0" w:line="240" w:lineRule="auto"/>
        <w:ind w:left="540" w:hanging="540"/>
        <w:rPr>
          <w:rFonts w:ascii="Arial" w:hAnsi="Arial" w:cs="Arial"/>
          <w:szCs w:val="24"/>
        </w:rPr>
      </w:pPr>
      <w:r w:rsidRPr="005B71D5">
        <w:rPr>
          <w:rFonts w:ascii="Arial" w:hAnsi="Arial" w:cs="Arial"/>
          <w:szCs w:val="24"/>
        </w:rPr>
        <w:t>Fire safety during construction shall comply with Chapter 33 of the California Fire Code.</w:t>
      </w:r>
    </w:p>
    <w:p w:rsidR="009078F1" w:rsidRPr="006F3CB9" w:rsidRDefault="009078F1" w:rsidP="00C90BD9">
      <w:pPr>
        <w:pStyle w:val="ListParagraph"/>
        <w:ind w:left="540" w:hanging="540"/>
        <w:rPr>
          <w:rFonts w:ascii="Arial" w:hAnsi="Arial" w:cs="Arial"/>
          <w:szCs w:val="24"/>
        </w:rPr>
      </w:pPr>
    </w:p>
    <w:p w:rsidR="009078F1" w:rsidRPr="005B71D5" w:rsidRDefault="009078F1" w:rsidP="00C90BD9">
      <w:pPr>
        <w:pStyle w:val="ListParagraph"/>
        <w:numPr>
          <w:ilvl w:val="0"/>
          <w:numId w:val="1"/>
        </w:numPr>
        <w:spacing w:after="0" w:line="276" w:lineRule="auto"/>
        <w:ind w:left="540" w:hanging="540"/>
        <w:rPr>
          <w:rFonts w:ascii="Arial" w:hAnsi="Arial" w:cs="Arial"/>
          <w:szCs w:val="24"/>
        </w:rPr>
      </w:pPr>
      <w:r w:rsidRPr="005B71D5">
        <w:rPr>
          <w:rFonts w:ascii="Arial" w:hAnsi="Arial" w:cs="Arial"/>
          <w:szCs w:val="24"/>
        </w:rPr>
        <w:t>Adequate radio coverage shall be provided within buildings for public safety agencies, as required by Fire Code.</w:t>
      </w:r>
    </w:p>
    <w:p w:rsidR="009078F1" w:rsidRPr="006F3CB9" w:rsidRDefault="009078F1" w:rsidP="00C90BD9">
      <w:pPr>
        <w:pStyle w:val="ListParagraph"/>
        <w:ind w:left="540" w:hanging="540"/>
        <w:rPr>
          <w:rFonts w:ascii="Arial" w:hAnsi="Arial" w:cs="Arial"/>
          <w:szCs w:val="24"/>
        </w:rPr>
      </w:pPr>
    </w:p>
    <w:p w:rsidR="009078F1" w:rsidRPr="005B71D5" w:rsidRDefault="009078F1" w:rsidP="00C90BD9">
      <w:pPr>
        <w:pStyle w:val="ListParagraph"/>
        <w:numPr>
          <w:ilvl w:val="0"/>
          <w:numId w:val="1"/>
        </w:numPr>
        <w:spacing w:after="0" w:line="276" w:lineRule="auto"/>
        <w:ind w:left="540" w:hanging="540"/>
        <w:rPr>
          <w:rFonts w:ascii="Arial" w:hAnsi="Arial" w:cs="Arial"/>
          <w:szCs w:val="24"/>
        </w:rPr>
      </w:pPr>
      <w:r w:rsidRPr="005B71D5">
        <w:rPr>
          <w:rFonts w:ascii="Arial" w:hAnsi="Arial" w:cs="Arial"/>
          <w:szCs w:val="24"/>
        </w:rPr>
        <w:t xml:space="preserve">Portable fire extinguishers shall be installed in occupancies and locations as set forth in the California Fire Code and as required by the chief.  Provide a minimum of one (1) portable fire extinguisher within each tenant space.  The maximum travel distance to the fire extinguisher shall not exceed 75-feet. The minimum rating classification for the extinguisher shall be not less than 2A-10B:C.  The maximum travel distance from any point in a </w:t>
      </w:r>
      <w:r w:rsidRPr="005B71D5">
        <w:rPr>
          <w:rFonts w:ascii="Arial" w:hAnsi="Arial" w:cs="Arial"/>
          <w:b/>
          <w:szCs w:val="24"/>
        </w:rPr>
        <w:t>Light Hazard</w:t>
      </w:r>
      <w:r w:rsidRPr="005B71D5">
        <w:rPr>
          <w:rFonts w:ascii="Arial" w:hAnsi="Arial" w:cs="Arial"/>
          <w:szCs w:val="24"/>
        </w:rPr>
        <w:t xml:space="preserve"> area of Class A hazards shall not be more than 75 feet from a Class 2A-10B:C. fire extinguisher </w:t>
      </w:r>
      <w:r w:rsidRPr="005B71D5">
        <w:rPr>
          <w:rFonts w:ascii="Arial" w:hAnsi="Arial" w:cs="Arial"/>
          <w:szCs w:val="24"/>
          <w:u w:val="single"/>
        </w:rPr>
        <w:t>and</w:t>
      </w:r>
      <w:r w:rsidRPr="005B71D5">
        <w:rPr>
          <w:rFonts w:ascii="Arial" w:hAnsi="Arial" w:cs="Arial"/>
          <w:szCs w:val="24"/>
        </w:rPr>
        <w:t xml:space="preserve"> one extinguisher shall be provided for each </w:t>
      </w:r>
      <w:r w:rsidRPr="005B71D5">
        <w:rPr>
          <w:rFonts w:ascii="Arial" w:hAnsi="Arial" w:cs="Arial"/>
          <w:szCs w:val="24"/>
          <w:u w:val="single"/>
        </w:rPr>
        <w:t>6,000</w:t>
      </w:r>
      <w:r w:rsidRPr="005B71D5">
        <w:rPr>
          <w:rFonts w:ascii="Arial" w:hAnsi="Arial" w:cs="Arial"/>
          <w:szCs w:val="24"/>
        </w:rPr>
        <w:t xml:space="preserve"> square feet.  The maximum travel distance from any point in an </w:t>
      </w:r>
      <w:r w:rsidRPr="005B71D5">
        <w:rPr>
          <w:rFonts w:ascii="Arial" w:hAnsi="Arial" w:cs="Arial"/>
          <w:b/>
          <w:szCs w:val="24"/>
        </w:rPr>
        <w:t>Ordinary Hazard</w:t>
      </w:r>
      <w:r w:rsidRPr="005B71D5">
        <w:rPr>
          <w:rFonts w:ascii="Arial" w:hAnsi="Arial" w:cs="Arial"/>
          <w:szCs w:val="24"/>
        </w:rPr>
        <w:t xml:space="preserve"> of Class A hazards area shall not be more than 75 feet </w:t>
      </w:r>
      <w:r w:rsidRPr="005B71D5">
        <w:rPr>
          <w:rFonts w:ascii="Arial" w:hAnsi="Arial" w:cs="Arial"/>
          <w:szCs w:val="24"/>
          <w:u w:val="single"/>
        </w:rPr>
        <w:t>and</w:t>
      </w:r>
      <w:r w:rsidRPr="005B71D5">
        <w:rPr>
          <w:rFonts w:ascii="Arial" w:hAnsi="Arial" w:cs="Arial"/>
          <w:szCs w:val="24"/>
        </w:rPr>
        <w:t xml:space="preserve"> one extinguisher shall be provided for each </w:t>
      </w:r>
      <w:r w:rsidRPr="005B71D5">
        <w:rPr>
          <w:rFonts w:ascii="Arial" w:hAnsi="Arial" w:cs="Arial"/>
          <w:szCs w:val="24"/>
          <w:u w:val="single"/>
        </w:rPr>
        <w:t>3,000</w:t>
      </w:r>
      <w:r w:rsidRPr="005B71D5">
        <w:rPr>
          <w:rFonts w:ascii="Arial" w:hAnsi="Arial" w:cs="Arial"/>
          <w:szCs w:val="24"/>
        </w:rPr>
        <w:t xml:space="preserve"> square feet.  The maximum travel distance to Class B extinguishers is either 30 feet or 50 feet depending upon the size of the extinguisher and the classification of the hazard.  Refer to UFC Standard No. 10-1 for complete requirements.  All portable fire extinguishers shall have a service tag affixed to them showing that the extinguisher has been serviced by a California State licensed fire extinguisher concern.  All fire extinguishers shall be attached to a bracket or within an approved cabinet.  Maximum distance from the floor shall not exceed 54-inches. Signage shall be posted above the extinguisher and shall read </w:t>
      </w:r>
      <w:r w:rsidRPr="005B71D5">
        <w:rPr>
          <w:rFonts w:ascii="Arial" w:hAnsi="Arial" w:cs="Arial"/>
          <w:i/>
          <w:szCs w:val="24"/>
          <w:u w:val="single"/>
        </w:rPr>
        <w:t>Fire Extinguisher</w:t>
      </w:r>
      <w:r w:rsidRPr="005B71D5">
        <w:rPr>
          <w:rFonts w:ascii="Arial" w:hAnsi="Arial" w:cs="Arial"/>
          <w:szCs w:val="24"/>
        </w:rPr>
        <w:t>.</w:t>
      </w:r>
    </w:p>
    <w:p w:rsidR="009078F1" w:rsidRDefault="009078F1" w:rsidP="00C90BD9">
      <w:pPr>
        <w:pStyle w:val="ListParagraph"/>
        <w:spacing w:after="0" w:line="276" w:lineRule="auto"/>
        <w:ind w:left="540" w:hanging="540"/>
        <w:rPr>
          <w:rFonts w:ascii="Arial" w:hAnsi="Arial" w:cs="Arial"/>
          <w:szCs w:val="24"/>
        </w:rPr>
      </w:pPr>
    </w:p>
    <w:p w:rsidR="009078F1" w:rsidRPr="005B71D5" w:rsidRDefault="009078F1" w:rsidP="00C90BD9">
      <w:pPr>
        <w:pStyle w:val="ListParagraph"/>
        <w:numPr>
          <w:ilvl w:val="0"/>
          <w:numId w:val="1"/>
        </w:numPr>
        <w:spacing w:after="0" w:line="276" w:lineRule="auto"/>
        <w:ind w:left="540" w:hanging="540"/>
        <w:rPr>
          <w:rFonts w:ascii="Arial" w:hAnsi="Arial" w:cs="Arial"/>
          <w:szCs w:val="24"/>
        </w:rPr>
      </w:pPr>
      <w:r w:rsidRPr="005B71D5">
        <w:rPr>
          <w:rFonts w:ascii="Arial" w:hAnsi="Arial" w:cs="Arial"/>
          <w:szCs w:val="24"/>
        </w:rPr>
        <w:t xml:space="preserve">The required minimum fire flow for the protection of the proposed project is </w:t>
      </w:r>
      <w:r w:rsidR="00992782">
        <w:rPr>
          <w:rFonts w:ascii="Arial" w:hAnsi="Arial" w:cs="Arial"/>
          <w:b/>
          <w:szCs w:val="24"/>
        </w:rPr>
        <w:t>___</w:t>
      </w:r>
      <w:r w:rsidRPr="005B71D5">
        <w:rPr>
          <w:rFonts w:ascii="Arial" w:hAnsi="Arial" w:cs="Arial"/>
          <w:b/>
          <w:szCs w:val="24"/>
        </w:rPr>
        <w:t xml:space="preserve"> gallons per minute </w:t>
      </w:r>
      <w:r w:rsidRPr="005B71D5">
        <w:rPr>
          <w:rFonts w:ascii="Arial" w:hAnsi="Arial" w:cs="Arial"/>
          <w:szCs w:val="24"/>
        </w:rPr>
        <w:t>with 20 pounds per square inch residual water pressure remaining in the system.  A change in any of the conditions may increase the required fire flow.</w:t>
      </w:r>
    </w:p>
    <w:p w:rsidR="009078F1" w:rsidRPr="00EF74E2" w:rsidRDefault="009078F1" w:rsidP="00C90BD9">
      <w:pPr>
        <w:pStyle w:val="ListParagraph"/>
        <w:ind w:left="540" w:hanging="540"/>
        <w:rPr>
          <w:rFonts w:ascii="Arial" w:hAnsi="Arial" w:cs="Arial"/>
          <w:szCs w:val="24"/>
        </w:rPr>
      </w:pPr>
    </w:p>
    <w:p w:rsidR="009078F1" w:rsidRPr="005B71D5" w:rsidRDefault="009078F1" w:rsidP="00C90BD9">
      <w:pPr>
        <w:pStyle w:val="ListParagraph"/>
        <w:numPr>
          <w:ilvl w:val="0"/>
          <w:numId w:val="1"/>
        </w:numPr>
        <w:spacing w:after="0" w:line="276" w:lineRule="auto"/>
        <w:ind w:left="540" w:hanging="540"/>
        <w:rPr>
          <w:rFonts w:ascii="Arial" w:hAnsi="Arial" w:cs="Arial"/>
          <w:szCs w:val="24"/>
        </w:rPr>
      </w:pPr>
      <w:r w:rsidRPr="005B71D5">
        <w:rPr>
          <w:rFonts w:ascii="Arial" w:hAnsi="Arial" w:cs="Arial"/>
          <w:szCs w:val="24"/>
        </w:rPr>
        <w:t>All underground fire line shall be hydraulically pressured at 200 psi for two-hours per the NFPA standard for underground fire water line.  An inspection shall be required to witness the test with a subsequent inspection after the two-hour duration has expired.</w:t>
      </w:r>
    </w:p>
    <w:p w:rsidR="009078F1" w:rsidRPr="00EF74E2" w:rsidRDefault="009078F1" w:rsidP="00C90BD9">
      <w:pPr>
        <w:pStyle w:val="ListParagraph"/>
        <w:ind w:left="540" w:hanging="540"/>
        <w:rPr>
          <w:rFonts w:ascii="Arial" w:hAnsi="Arial" w:cs="Arial"/>
          <w:szCs w:val="24"/>
        </w:rPr>
      </w:pPr>
    </w:p>
    <w:p w:rsidR="009078F1" w:rsidRPr="005B71D5" w:rsidRDefault="009078F1" w:rsidP="00C90BD9">
      <w:pPr>
        <w:pStyle w:val="ListParagraph"/>
        <w:numPr>
          <w:ilvl w:val="0"/>
          <w:numId w:val="1"/>
        </w:numPr>
        <w:spacing w:after="0" w:line="276" w:lineRule="auto"/>
        <w:ind w:left="540" w:hanging="540"/>
        <w:rPr>
          <w:rFonts w:ascii="Arial" w:hAnsi="Arial" w:cs="Arial"/>
          <w:szCs w:val="24"/>
        </w:rPr>
      </w:pPr>
      <w:r w:rsidRPr="005B71D5">
        <w:rPr>
          <w:rFonts w:ascii="Arial" w:hAnsi="Arial" w:cs="Arial"/>
          <w:szCs w:val="24"/>
        </w:rPr>
        <w:t>Temporary use of on-site generators with over 60 gallons of diesel fuel shall require a fire department permit and must meet the requirements of the Chapter 6.95 of the Health and Safety Code, the Roseville Fire Department and the National Fire Codes.  Contact the Fire Department at 916-774-5800 to initiate the permit application.</w:t>
      </w:r>
    </w:p>
    <w:p w:rsidR="009078F1" w:rsidRPr="00AC7FCC" w:rsidRDefault="009078F1" w:rsidP="00C90BD9">
      <w:pPr>
        <w:pStyle w:val="ListParagraph"/>
        <w:ind w:left="540" w:hanging="540"/>
        <w:rPr>
          <w:rFonts w:ascii="Arial" w:hAnsi="Arial" w:cs="Arial"/>
          <w:szCs w:val="24"/>
        </w:rPr>
      </w:pPr>
    </w:p>
    <w:p w:rsidR="009078F1" w:rsidRPr="005B71D5" w:rsidRDefault="009078F1" w:rsidP="00C90BD9">
      <w:pPr>
        <w:pStyle w:val="ListParagraph"/>
        <w:numPr>
          <w:ilvl w:val="0"/>
          <w:numId w:val="1"/>
        </w:numPr>
        <w:spacing w:after="0" w:line="276" w:lineRule="auto"/>
        <w:ind w:left="540" w:hanging="540"/>
        <w:rPr>
          <w:rFonts w:ascii="Arial" w:hAnsi="Arial" w:cs="Arial"/>
          <w:szCs w:val="24"/>
        </w:rPr>
      </w:pPr>
      <w:r w:rsidRPr="005B71D5">
        <w:rPr>
          <w:rFonts w:ascii="Arial" w:hAnsi="Arial" w:cs="Arial"/>
          <w:szCs w:val="24"/>
        </w:rPr>
        <w:lastRenderedPageBreak/>
        <w:t>Section 10.6.2 of NFPA 24 has been amended not to allow mechanical joints under buildings. See Chapter 80 of the California Fire Code, Page 519.  Provide detail of the proposed riser and underground detail to the pad.</w:t>
      </w:r>
    </w:p>
    <w:p w:rsidR="009078F1" w:rsidRPr="00AC7FCC" w:rsidRDefault="009078F1" w:rsidP="00C90BD9">
      <w:pPr>
        <w:pStyle w:val="ListParagraph"/>
        <w:ind w:left="540" w:hanging="540"/>
        <w:rPr>
          <w:rFonts w:ascii="Arial" w:hAnsi="Arial" w:cs="Arial"/>
          <w:szCs w:val="24"/>
        </w:rPr>
      </w:pPr>
    </w:p>
    <w:p w:rsidR="009078F1" w:rsidRPr="005B71D5" w:rsidRDefault="009078F1" w:rsidP="00C90BD9">
      <w:pPr>
        <w:pStyle w:val="ListParagraph"/>
        <w:numPr>
          <w:ilvl w:val="0"/>
          <w:numId w:val="1"/>
        </w:numPr>
        <w:spacing w:after="0" w:line="276" w:lineRule="auto"/>
        <w:ind w:left="540" w:hanging="540"/>
        <w:rPr>
          <w:rFonts w:ascii="Arial" w:hAnsi="Arial" w:cs="Arial"/>
          <w:szCs w:val="24"/>
        </w:rPr>
      </w:pPr>
      <w:r w:rsidRPr="005B71D5">
        <w:rPr>
          <w:rFonts w:ascii="Arial" w:hAnsi="Arial" w:cs="Arial"/>
          <w:szCs w:val="24"/>
        </w:rPr>
        <w:t>Civil improvement plans shall be resubmitted if it has been determined by the applicant that an on-site fire pump will be required as the result of supplying 100 psi residual pressure at the standpipe roof outlet accordance with NFPA 14, Standard for the Installation of Standpipe and Hose Systems.</w:t>
      </w:r>
    </w:p>
    <w:p w:rsidR="009078F1" w:rsidRPr="004B37EE" w:rsidRDefault="009078F1" w:rsidP="00C90BD9">
      <w:pPr>
        <w:pStyle w:val="ListParagraph"/>
        <w:ind w:left="540" w:hanging="540"/>
        <w:rPr>
          <w:rFonts w:ascii="Arial" w:hAnsi="Arial" w:cs="Arial"/>
          <w:szCs w:val="24"/>
        </w:rPr>
      </w:pPr>
    </w:p>
    <w:p w:rsidR="00C90BD9" w:rsidRDefault="009078F1" w:rsidP="00C90BD9">
      <w:pPr>
        <w:pStyle w:val="ListParagraph"/>
        <w:numPr>
          <w:ilvl w:val="0"/>
          <w:numId w:val="1"/>
        </w:numPr>
        <w:spacing w:after="0" w:line="276" w:lineRule="auto"/>
        <w:ind w:left="540" w:hanging="540"/>
        <w:rPr>
          <w:rFonts w:ascii="Arial" w:hAnsi="Arial" w:cs="Arial"/>
          <w:szCs w:val="24"/>
        </w:rPr>
      </w:pPr>
      <w:r w:rsidRPr="005B71D5">
        <w:rPr>
          <w:rFonts w:ascii="Arial" w:hAnsi="Arial" w:cs="Arial"/>
          <w:szCs w:val="24"/>
        </w:rPr>
        <w:t xml:space="preserve">The submitted private underground fire line shall be reviewed and approved by the </w:t>
      </w:r>
      <w:r w:rsidRPr="005B71D5">
        <w:rPr>
          <w:rFonts w:ascii="Arial" w:hAnsi="Arial" w:cs="Arial"/>
          <w:b/>
          <w:szCs w:val="24"/>
        </w:rPr>
        <w:t>Environmental Utilities Department (EUD)</w:t>
      </w:r>
      <w:r w:rsidRPr="005B71D5">
        <w:rPr>
          <w:rFonts w:ascii="Arial" w:hAnsi="Arial" w:cs="Arial"/>
          <w:szCs w:val="24"/>
        </w:rPr>
        <w:t xml:space="preserve"> </w:t>
      </w:r>
      <w:r w:rsidR="009005E9">
        <w:rPr>
          <w:rFonts w:ascii="Arial" w:hAnsi="Arial" w:cs="Arial"/>
          <w:szCs w:val="24"/>
        </w:rPr>
        <w:t xml:space="preserve">in conjunction with the </w:t>
      </w:r>
      <w:r w:rsidR="009005E9" w:rsidRPr="009005E9">
        <w:rPr>
          <w:rFonts w:ascii="Arial" w:hAnsi="Arial" w:cs="Arial"/>
          <w:b/>
          <w:szCs w:val="24"/>
        </w:rPr>
        <w:t>Fire Department</w:t>
      </w:r>
      <w:r w:rsidR="009005E9">
        <w:rPr>
          <w:rFonts w:ascii="Arial" w:hAnsi="Arial" w:cs="Arial"/>
          <w:b/>
          <w:szCs w:val="24"/>
        </w:rPr>
        <w:t xml:space="preserve"> (RFD)</w:t>
      </w:r>
      <w:r w:rsidR="009005E9">
        <w:rPr>
          <w:rFonts w:ascii="Arial" w:hAnsi="Arial" w:cs="Arial"/>
          <w:szCs w:val="24"/>
        </w:rPr>
        <w:t xml:space="preserve"> </w:t>
      </w:r>
      <w:r w:rsidRPr="005B71D5">
        <w:rPr>
          <w:rFonts w:ascii="Arial" w:hAnsi="Arial" w:cs="Arial"/>
          <w:szCs w:val="24"/>
        </w:rPr>
        <w:t xml:space="preserve">prior to requesting for the required inspection from the </w:t>
      </w:r>
      <w:r w:rsidR="001079A5">
        <w:rPr>
          <w:rFonts w:ascii="Arial" w:hAnsi="Arial" w:cs="Arial"/>
          <w:szCs w:val="24"/>
        </w:rPr>
        <w:t>RFD</w:t>
      </w:r>
      <w:r w:rsidRPr="005B71D5">
        <w:rPr>
          <w:rFonts w:ascii="Arial" w:hAnsi="Arial" w:cs="Arial"/>
          <w:szCs w:val="24"/>
        </w:rPr>
        <w:t xml:space="preserve">.  The Fire Sprinkler Plans will not be approved by the </w:t>
      </w:r>
      <w:r w:rsidR="001079A5">
        <w:rPr>
          <w:rFonts w:ascii="Arial" w:hAnsi="Arial" w:cs="Arial"/>
          <w:szCs w:val="24"/>
        </w:rPr>
        <w:t>RFD</w:t>
      </w:r>
      <w:r w:rsidRPr="005B71D5">
        <w:rPr>
          <w:rFonts w:ascii="Arial" w:hAnsi="Arial" w:cs="Arial"/>
          <w:szCs w:val="24"/>
        </w:rPr>
        <w:t xml:space="preserve"> until the underground service lateral has been inspected and accepted by the </w:t>
      </w:r>
      <w:r w:rsidR="001079A5">
        <w:rPr>
          <w:rFonts w:ascii="Arial" w:hAnsi="Arial" w:cs="Arial"/>
          <w:szCs w:val="24"/>
        </w:rPr>
        <w:t>RFD</w:t>
      </w:r>
      <w:r w:rsidRPr="005B71D5">
        <w:rPr>
          <w:rFonts w:ascii="Arial" w:hAnsi="Arial" w:cs="Arial"/>
          <w:szCs w:val="24"/>
        </w:rPr>
        <w:t>.</w:t>
      </w:r>
    </w:p>
    <w:p w:rsidR="00C90BD9" w:rsidRDefault="00C90BD9" w:rsidP="00C90BD9">
      <w:pPr>
        <w:pStyle w:val="ListParagraph"/>
      </w:pPr>
    </w:p>
    <w:p w:rsidR="009078F1" w:rsidRPr="00C90BD9" w:rsidRDefault="00C90BD9" w:rsidP="00C90BD9">
      <w:pPr>
        <w:pStyle w:val="ListParagraph"/>
        <w:numPr>
          <w:ilvl w:val="0"/>
          <w:numId w:val="1"/>
        </w:numPr>
        <w:spacing w:after="0" w:line="240" w:lineRule="auto"/>
        <w:ind w:left="540" w:hanging="540"/>
        <w:rPr>
          <w:rFonts w:ascii="Arial" w:hAnsi="Arial" w:cs="Arial"/>
          <w:szCs w:val="24"/>
        </w:rPr>
      </w:pPr>
      <w:r w:rsidRPr="005B71D5">
        <w:rPr>
          <w:rFonts w:ascii="Arial" w:hAnsi="Arial" w:cs="Arial"/>
          <w:szCs w:val="24"/>
        </w:rPr>
        <w:t>All proposed buried bolts shall be coated with a listed product such as Christy's HD-50.</w:t>
      </w:r>
      <w:r w:rsidR="009078F1" w:rsidRPr="004B37EE">
        <w:t xml:space="preserve"> </w:t>
      </w:r>
      <w:r w:rsidR="009078F1">
        <w:t xml:space="preserve"> </w:t>
      </w:r>
    </w:p>
    <w:p w:rsidR="0004198D" w:rsidRPr="002A0F04" w:rsidRDefault="0004198D" w:rsidP="00C90BD9">
      <w:pPr>
        <w:spacing w:after="0" w:line="240" w:lineRule="auto"/>
        <w:ind w:left="540" w:hanging="540"/>
        <w:rPr>
          <w:rFonts w:ascii="Arial" w:hAnsi="Arial" w:cs="Arial"/>
          <w:szCs w:val="24"/>
        </w:rPr>
      </w:pPr>
    </w:p>
    <w:p w:rsidR="0004198D" w:rsidRPr="005B71D5" w:rsidRDefault="0004198D" w:rsidP="00C90BD9">
      <w:pPr>
        <w:pStyle w:val="ListParagraph"/>
        <w:numPr>
          <w:ilvl w:val="0"/>
          <w:numId w:val="1"/>
        </w:numPr>
        <w:spacing w:after="0" w:line="276" w:lineRule="auto"/>
        <w:ind w:left="540" w:hanging="540"/>
        <w:rPr>
          <w:rFonts w:ascii="Arial" w:hAnsi="Arial" w:cs="Arial"/>
          <w:szCs w:val="24"/>
        </w:rPr>
      </w:pPr>
      <w:r w:rsidRPr="005B71D5">
        <w:rPr>
          <w:rFonts w:ascii="Arial" w:hAnsi="Arial" w:cs="Arial"/>
          <w:szCs w:val="24"/>
        </w:rPr>
        <w:t>According to NFPA 13, 6.3.1.1.1, the underground fire line cannot extend into the building further than 24 inches.</w:t>
      </w:r>
    </w:p>
    <w:p w:rsidR="0004198D" w:rsidRPr="0004198D" w:rsidRDefault="0004198D" w:rsidP="00C90BD9">
      <w:pPr>
        <w:spacing w:after="0" w:line="240" w:lineRule="auto"/>
        <w:ind w:left="540" w:hanging="540"/>
        <w:rPr>
          <w:rFonts w:ascii="Arial" w:hAnsi="Arial" w:cs="Arial"/>
          <w:szCs w:val="24"/>
        </w:rPr>
      </w:pPr>
    </w:p>
    <w:p w:rsidR="0004198D" w:rsidRPr="005B71D5" w:rsidRDefault="0004198D" w:rsidP="00C90BD9">
      <w:pPr>
        <w:pStyle w:val="ListParagraph"/>
        <w:numPr>
          <w:ilvl w:val="0"/>
          <w:numId w:val="1"/>
        </w:numPr>
        <w:spacing w:after="0" w:line="276" w:lineRule="auto"/>
        <w:ind w:left="540" w:hanging="540"/>
        <w:rPr>
          <w:rFonts w:ascii="Arial" w:hAnsi="Arial" w:cs="Arial"/>
          <w:szCs w:val="24"/>
        </w:rPr>
      </w:pPr>
      <w:r w:rsidRPr="005B71D5">
        <w:rPr>
          <w:rFonts w:ascii="Arial" w:hAnsi="Arial" w:cs="Arial"/>
          <w:szCs w:val="24"/>
        </w:rPr>
        <w:t>An 18 AWG minimum gauge tracer wire shall be installed along all non-metallic underground piping in accordance with Section 604 of the California Plumbing Code. Notations shall be made on the resubmittal.</w:t>
      </w:r>
    </w:p>
    <w:p w:rsidR="0004198D" w:rsidRPr="0004198D" w:rsidRDefault="0004198D" w:rsidP="00C90BD9">
      <w:pPr>
        <w:spacing w:after="0" w:line="240" w:lineRule="auto"/>
        <w:ind w:left="540" w:hanging="540"/>
        <w:rPr>
          <w:rFonts w:ascii="Arial" w:hAnsi="Arial" w:cs="Arial"/>
          <w:szCs w:val="24"/>
        </w:rPr>
      </w:pPr>
    </w:p>
    <w:p w:rsidR="0004198D" w:rsidRPr="005B71D5" w:rsidRDefault="0004198D" w:rsidP="00C90BD9">
      <w:pPr>
        <w:pStyle w:val="ListParagraph"/>
        <w:numPr>
          <w:ilvl w:val="0"/>
          <w:numId w:val="1"/>
        </w:numPr>
        <w:spacing w:after="0" w:line="276" w:lineRule="auto"/>
        <w:ind w:left="540" w:hanging="540"/>
        <w:rPr>
          <w:rFonts w:ascii="Arial" w:hAnsi="Arial" w:cs="Arial"/>
          <w:szCs w:val="24"/>
        </w:rPr>
      </w:pPr>
      <w:r w:rsidRPr="005B71D5">
        <w:rPr>
          <w:rFonts w:ascii="Arial" w:hAnsi="Arial" w:cs="Arial"/>
          <w:szCs w:val="24"/>
        </w:rPr>
        <w:t>Fire department connection(s) shall be within 2-feet of back of curb or back of walkway, and shall remain unobstructed at all times.</w:t>
      </w:r>
    </w:p>
    <w:p w:rsidR="0004198D" w:rsidRPr="0004198D" w:rsidRDefault="0004198D" w:rsidP="00C90BD9">
      <w:pPr>
        <w:spacing w:after="0" w:line="240" w:lineRule="auto"/>
        <w:ind w:left="540" w:hanging="540"/>
        <w:rPr>
          <w:rFonts w:ascii="Arial" w:hAnsi="Arial" w:cs="Arial"/>
          <w:szCs w:val="24"/>
        </w:rPr>
      </w:pPr>
    </w:p>
    <w:p w:rsidR="0004198D" w:rsidRPr="005B71D5" w:rsidRDefault="0004198D" w:rsidP="00C90BD9">
      <w:pPr>
        <w:pStyle w:val="ListParagraph"/>
        <w:numPr>
          <w:ilvl w:val="0"/>
          <w:numId w:val="1"/>
        </w:numPr>
        <w:spacing w:after="0" w:line="240" w:lineRule="auto"/>
        <w:ind w:left="540" w:hanging="540"/>
        <w:rPr>
          <w:rFonts w:ascii="Arial" w:hAnsi="Arial" w:cs="Arial"/>
          <w:szCs w:val="24"/>
        </w:rPr>
      </w:pPr>
      <w:r w:rsidRPr="005B71D5">
        <w:rPr>
          <w:rFonts w:ascii="Arial" w:hAnsi="Arial" w:cs="Arial"/>
          <w:szCs w:val="24"/>
        </w:rPr>
        <w:t>All fire department connections shall be labeled with the appropriate address.</w:t>
      </w:r>
    </w:p>
    <w:p w:rsidR="0004198D" w:rsidRPr="0004198D" w:rsidRDefault="0004198D" w:rsidP="00C90BD9">
      <w:pPr>
        <w:pStyle w:val="ListParagraph"/>
        <w:ind w:left="540" w:hanging="540"/>
        <w:rPr>
          <w:rFonts w:ascii="Arial" w:hAnsi="Arial" w:cs="Arial"/>
          <w:szCs w:val="24"/>
        </w:rPr>
      </w:pPr>
    </w:p>
    <w:p w:rsidR="0004198D" w:rsidRPr="005B71D5" w:rsidRDefault="0004198D" w:rsidP="00C90BD9">
      <w:pPr>
        <w:pStyle w:val="ListParagraph"/>
        <w:numPr>
          <w:ilvl w:val="0"/>
          <w:numId w:val="1"/>
        </w:numPr>
        <w:spacing w:after="0" w:line="276" w:lineRule="auto"/>
        <w:ind w:left="540" w:hanging="540"/>
        <w:rPr>
          <w:rFonts w:ascii="Arial" w:hAnsi="Arial" w:cs="Arial"/>
          <w:szCs w:val="24"/>
        </w:rPr>
      </w:pPr>
      <w:r w:rsidRPr="005B71D5">
        <w:rPr>
          <w:rFonts w:ascii="Arial" w:hAnsi="Arial" w:cs="Arial"/>
          <w:szCs w:val="24"/>
        </w:rPr>
        <w:t>Mechanical joints shall be installed at areas noted per the EBBA Thrust Restraint Design program specifications.</w:t>
      </w:r>
    </w:p>
    <w:p w:rsidR="0004198D" w:rsidRPr="0004198D" w:rsidRDefault="0004198D" w:rsidP="00C90BD9">
      <w:pPr>
        <w:spacing w:after="0" w:line="240" w:lineRule="auto"/>
        <w:ind w:left="540" w:hanging="540"/>
        <w:rPr>
          <w:rFonts w:ascii="Arial" w:hAnsi="Arial" w:cs="Arial"/>
          <w:szCs w:val="24"/>
        </w:rPr>
      </w:pPr>
    </w:p>
    <w:p w:rsidR="0004198D" w:rsidRPr="005B71D5" w:rsidRDefault="0004198D" w:rsidP="00C90BD9">
      <w:pPr>
        <w:pStyle w:val="ListParagraph"/>
        <w:numPr>
          <w:ilvl w:val="0"/>
          <w:numId w:val="1"/>
        </w:numPr>
        <w:spacing w:after="0" w:line="240" w:lineRule="auto"/>
        <w:ind w:left="540" w:hanging="540"/>
        <w:rPr>
          <w:rFonts w:ascii="Arial" w:hAnsi="Arial" w:cs="Arial"/>
          <w:szCs w:val="24"/>
        </w:rPr>
      </w:pPr>
      <w:r w:rsidRPr="005B71D5">
        <w:rPr>
          <w:rFonts w:ascii="Arial" w:hAnsi="Arial" w:cs="Arial"/>
          <w:szCs w:val="24"/>
        </w:rPr>
        <w:t>Conduits shall be install and available for future monitoring of all fire protection devices.</w:t>
      </w:r>
    </w:p>
    <w:p w:rsidR="0004198D" w:rsidRPr="0004198D" w:rsidRDefault="0004198D" w:rsidP="00C90BD9">
      <w:pPr>
        <w:spacing w:after="0" w:line="240" w:lineRule="auto"/>
        <w:ind w:left="540" w:hanging="540"/>
        <w:rPr>
          <w:rFonts w:ascii="Arial" w:hAnsi="Arial" w:cs="Arial"/>
          <w:szCs w:val="24"/>
        </w:rPr>
      </w:pPr>
    </w:p>
    <w:p w:rsidR="0004198D" w:rsidRDefault="0004198D" w:rsidP="00C90BD9">
      <w:pPr>
        <w:pStyle w:val="ListParagraph"/>
        <w:numPr>
          <w:ilvl w:val="0"/>
          <w:numId w:val="1"/>
        </w:numPr>
        <w:spacing w:after="0" w:line="240" w:lineRule="auto"/>
        <w:ind w:left="540" w:hanging="540"/>
        <w:rPr>
          <w:rFonts w:ascii="Arial" w:hAnsi="Arial" w:cs="Arial"/>
          <w:szCs w:val="24"/>
        </w:rPr>
      </w:pPr>
      <w:r w:rsidRPr="005B71D5">
        <w:rPr>
          <w:rFonts w:ascii="Arial" w:hAnsi="Arial" w:cs="Arial"/>
          <w:szCs w:val="24"/>
        </w:rPr>
        <w:t>All work shall be inspected by the fire department prior to installing ground materials.</w:t>
      </w:r>
    </w:p>
    <w:p w:rsidR="006716DF" w:rsidRPr="006716DF" w:rsidRDefault="006716DF" w:rsidP="006716DF">
      <w:pPr>
        <w:pStyle w:val="ListParagraph"/>
        <w:rPr>
          <w:rFonts w:ascii="Arial" w:hAnsi="Arial" w:cs="Arial"/>
          <w:szCs w:val="24"/>
        </w:rPr>
      </w:pPr>
    </w:p>
    <w:p w:rsidR="006716DF" w:rsidRPr="006716DF" w:rsidRDefault="006716DF" w:rsidP="006716DF">
      <w:pPr>
        <w:pStyle w:val="ListParagraph"/>
        <w:numPr>
          <w:ilvl w:val="0"/>
          <w:numId w:val="1"/>
        </w:numPr>
        <w:spacing w:after="0" w:line="240" w:lineRule="auto"/>
        <w:ind w:left="540" w:hanging="540"/>
        <w:rPr>
          <w:rFonts w:ascii="Arial" w:hAnsi="Arial" w:cs="Arial"/>
          <w:szCs w:val="24"/>
        </w:rPr>
      </w:pPr>
      <w:r w:rsidRPr="006716DF">
        <w:rPr>
          <w:rFonts w:ascii="Arial" w:hAnsi="Arial" w:cs="Arial"/>
          <w:szCs w:val="24"/>
        </w:rPr>
        <w:t xml:space="preserve">To schedule a fire department inspection for any on-site work, follow the directions using the City of Roseville Citizen Portal at </w:t>
      </w:r>
      <w:hyperlink r:id="rId5" w:tgtFrame="_blank" w:history="1">
        <w:r w:rsidRPr="006716DF">
          <w:rPr>
            <w:rFonts w:ascii="Arial" w:hAnsi="Arial" w:cs="Arial"/>
          </w:rPr>
          <w:t>permitsonline.roseville.ca.us</w:t>
        </w:r>
      </w:hyperlink>
      <w:r w:rsidRPr="006716DF">
        <w:rPr>
          <w:rFonts w:ascii="Arial" w:hAnsi="Arial" w:cs="Arial"/>
          <w:szCs w:val="24"/>
        </w:rPr>
        <w:t>. The following BD number below shall be used when scheduling a fire department inspection. A BD number will be issued upon approval. All inquiring regarding inspections and permit fees shall be made by calling (916) 774-5332.</w:t>
      </w:r>
    </w:p>
    <w:p w:rsidR="006716DF" w:rsidRPr="006716DF" w:rsidRDefault="006716DF" w:rsidP="006716DF">
      <w:pPr>
        <w:pStyle w:val="ListParagraph"/>
        <w:spacing w:after="0" w:line="240" w:lineRule="auto"/>
        <w:ind w:left="540"/>
        <w:rPr>
          <w:rFonts w:ascii="Arial" w:hAnsi="Arial" w:cs="Arial"/>
          <w:szCs w:val="24"/>
        </w:rPr>
      </w:pPr>
      <w:r w:rsidRPr="006716DF">
        <w:rPr>
          <w:rFonts w:ascii="Arial" w:hAnsi="Arial" w:cs="Arial"/>
          <w:szCs w:val="24"/>
        </w:rPr>
        <w:t>BD__________________</w:t>
      </w:r>
      <w:r w:rsidR="00C962E2">
        <w:rPr>
          <w:rFonts w:ascii="Arial" w:hAnsi="Arial" w:cs="Arial"/>
          <w:szCs w:val="24"/>
        </w:rPr>
        <w:t>.</w:t>
      </w:r>
    </w:p>
    <w:p w:rsidR="006716DF" w:rsidRPr="006716DF" w:rsidRDefault="006716DF" w:rsidP="006716DF">
      <w:pPr>
        <w:spacing w:after="0" w:line="240" w:lineRule="auto"/>
        <w:rPr>
          <w:rFonts w:ascii="Arial" w:hAnsi="Arial" w:cs="Arial"/>
          <w:szCs w:val="24"/>
        </w:rPr>
      </w:pPr>
    </w:p>
    <w:p w:rsidR="005B71D5" w:rsidRPr="005B71D5" w:rsidRDefault="005B71D5" w:rsidP="00C90BD9">
      <w:pPr>
        <w:pStyle w:val="ListParagraph"/>
        <w:ind w:left="540" w:hanging="540"/>
        <w:rPr>
          <w:rFonts w:ascii="Arial" w:hAnsi="Arial" w:cs="Arial"/>
          <w:szCs w:val="24"/>
        </w:rPr>
      </w:pPr>
    </w:p>
    <w:p w:rsidR="005B71D5" w:rsidRDefault="005B71D5" w:rsidP="005B71D5">
      <w:pPr>
        <w:pStyle w:val="ListParagraph"/>
        <w:spacing w:after="0" w:line="240" w:lineRule="auto"/>
        <w:rPr>
          <w:rFonts w:ascii="Arial" w:hAnsi="Arial" w:cs="Arial"/>
          <w:szCs w:val="24"/>
        </w:rPr>
      </w:pPr>
    </w:p>
    <w:p w:rsidR="00462EC7" w:rsidRPr="0004198D" w:rsidRDefault="00462EC7" w:rsidP="0004198D">
      <w:pPr>
        <w:rPr>
          <w:rFonts w:ascii="Arial" w:hAnsi="Arial" w:cs="Arial"/>
          <w:b/>
          <w:szCs w:val="24"/>
        </w:rPr>
      </w:pPr>
    </w:p>
    <w:sectPr w:rsidR="00462EC7" w:rsidRPr="000419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071DAB"/>
    <w:multiLevelType w:val="hybridMultilevel"/>
    <w:tmpl w:val="90E2A64E"/>
    <w:lvl w:ilvl="0" w:tplc="0409000F">
      <w:start w:val="1"/>
      <w:numFmt w:val="decimal"/>
      <w:lvlText w:val="%1."/>
      <w:lvlJc w:val="left"/>
      <w:pPr>
        <w:ind w:left="720" w:hanging="360"/>
      </w:pPr>
      <w:rPr>
        <w:rFonts w:hint="default"/>
      </w:rPr>
    </w:lvl>
    <w:lvl w:ilvl="1" w:tplc="A9E649DC">
      <w:start w:val="1"/>
      <w:numFmt w:val="lowerLetter"/>
      <w:lvlText w:val="%2."/>
      <w:lvlJc w:val="left"/>
      <w:pPr>
        <w:ind w:left="45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176"/>
    <w:rsid w:val="0004198D"/>
    <w:rsid w:val="001079A5"/>
    <w:rsid w:val="001B0F2A"/>
    <w:rsid w:val="001B383A"/>
    <w:rsid w:val="002A0F04"/>
    <w:rsid w:val="002F2FB1"/>
    <w:rsid w:val="00462EC7"/>
    <w:rsid w:val="004B37EE"/>
    <w:rsid w:val="005B71D5"/>
    <w:rsid w:val="006232F1"/>
    <w:rsid w:val="006716DF"/>
    <w:rsid w:val="006F3CB9"/>
    <w:rsid w:val="00887374"/>
    <w:rsid w:val="008B08F3"/>
    <w:rsid w:val="008C506D"/>
    <w:rsid w:val="009005E9"/>
    <w:rsid w:val="009078F1"/>
    <w:rsid w:val="00974E0F"/>
    <w:rsid w:val="00992782"/>
    <w:rsid w:val="00A0752A"/>
    <w:rsid w:val="00A760F9"/>
    <w:rsid w:val="00A81D2A"/>
    <w:rsid w:val="00AC7FCC"/>
    <w:rsid w:val="00B11991"/>
    <w:rsid w:val="00B4311E"/>
    <w:rsid w:val="00C90BD9"/>
    <w:rsid w:val="00C962E2"/>
    <w:rsid w:val="00C97E7D"/>
    <w:rsid w:val="00D663F4"/>
    <w:rsid w:val="00D74BBF"/>
    <w:rsid w:val="00D8084C"/>
    <w:rsid w:val="00E111FD"/>
    <w:rsid w:val="00EE0176"/>
    <w:rsid w:val="00EF74E2"/>
    <w:rsid w:val="00F22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2E75A9-BC0F-4A7B-AEF5-D63DF3EA6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2EC7"/>
    <w:pPr>
      <w:ind w:left="720"/>
      <w:contextualSpacing/>
    </w:pPr>
  </w:style>
  <w:style w:type="character" w:styleId="Hyperlink">
    <w:name w:val="Hyperlink"/>
    <w:basedOn w:val="DefaultParagraphFont"/>
    <w:uiPriority w:val="99"/>
    <w:semiHidden/>
    <w:unhideWhenUsed/>
    <w:rsid w:val="006716DF"/>
    <w:rPr>
      <w:color w:val="0563C1"/>
      <w:u w:val="single"/>
    </w:rPr>
  </w:style>
  <w:style w:type="paragraph" w:styleId="NoSpacing">
    <w:name w:val="No Spacing"/>
    <w:basedOn w:val="Normal"/>
    <w:uiPriority w:val="1"/>
    <w:qFormat/>
    <w:rsid w:val="006716DF"/>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00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ermitsonline.roseville.ca.us/citizenaccess/default.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1153</Words>
  <Characters>6576</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City of Roseville</Company>
  <LinksUpToDate>false</LinksUpToDate>
  <CharactersWithSpaces>7714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Cummings, Jonathan</dc:creator>
  <cp:keywords/>
  <dc:description/>
  <cp:lastModifiedBy>Landi, Linda</cp:lastModifiedBy>
  <cp:revision>2</cp:revision>
  <dcterms:created xsi:type="dcterms:W3CDTF">2018-08-06T18:31:00Z</dcterms:created>
  <dcterms:modified xsi:type="dcterms:W3CDTF">2018-08-06T18:31:00Z</dcterms:modified>
</cp:coreProperties>
</file>